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EFC" w:rsidRDefault="00631EFC"/>
    <w:p w:rsidR="003D6CBF" w:rsidRDefault="003D6CBF"/>
    <w:p w:rsidR="003D6CBF" w:rsidRDefault="003D6C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задание №4</w:t>
      </w:r>
    </w:p>
    <w:p w:rsidR="003D6CBF" w:rsidRDefault="003D6C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Сделать реферат, </w:t>
      </w:r>
    </w:p>
    <w:p w:rsidR="003D6CBF" w:rsidRPr="003D6CBF" w:rsidRDefault="003D6CBF" w:rsidP="003D6C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тему: </w:t>
      </w:r>
      <w:r w:rsidRPr="003D6CBF">
        <w:rPr>
          <w:rFonts w:ascii="Times New Roman" w:hAnsi="Times New Roman" w:cs="Times New Roman"/>
          <w:sz w:val="28"/>
          <w:szCs w:val="28"/>
        </w:rPr>
        <w:t xml:space="preserve">Какие информационные сети используют в сферах радиотехники. </w:t>
      </w:r>
      <w:r w:rsidRPr="003D6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Логическое структурирование IP-сетей, разбиение сети на подсети, выбор маски сети.</w:t>
      </w:r>
      <w:r w:rsidRPr="003D6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Привести пример, сравнить существующие интернет операторы </w:t>
      </w:r>
      <w:bookmarkStart w:id="0" w:name="_GoBack"/>
      <w:bookmarkEnd w:id="0"/>
    </w:p>
    <w:sectPr w:rsidR="003D6CBF" w:rsidRPr="003D6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02694"/>
    <w:multiLevelType w:val="hybridMultilevel"/>
    <w:tmpl w:val="77940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86BD8"/>
    <w:multiLevelType w:val="hybridMultilevel"/>
    <w:tmpl w:val="69AA1A34"/>
    <w:lvl w:ilvl="0" w:tplc="5AC471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F5C469E"/>
    <w:multiLevelType w:val="multilevel"/>
    <w:tmpl w:val="B7CE0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CBF"/>
    <w:rsid w:val="003D6CBF"/>
    <w:rsid w:val="00631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85612"/>
  <w15:chartTrackingRefBased/>
  <w15:docId w15:val="{6204976D-179B-4643-B967-BBE9EC32B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D6C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CB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D6CB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2020-11-07T10:52:00Z</dcterms:created>
  <dcterms:modified xsi:type="dcterms:W3CDTF">2020-11-07T10:59:00Z</dcterms:modified>
</cp:coreProperties>
</file>